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21" w:rsidRDefault="00185021" w:rsidP="001850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</w:rPr>
      </w:pPr>
    </w:p>
    <w:p w:rsidR="004713C4" w:rsidRDefault="004713C4" w:rsidP="00D358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</w:rPr>
      </w:pPr>
    </w:p>
    <w:p w:rsidR="004713C4" w:rsidRDefault="004713C4" w:rsidP="004713C4">
      <w:pPr>
        <w:jc w:val="center"/>
        <w:rPr>
          <w:rFonts w:ascii="Times New Roman" w:hAnsi="Times New Roman"/>
          <w:b/>
          <w:sz w:val="24"/>
          <w:szCs w:val="24"/>
        </w:rPr>
      </w:pPr>
      <w:r w:rsidRPr="00B042C6">
        <w:rPr>
          <w:rFonts w:ascii="Times New Roman" w:hAnsi="Times New Roman"/>
          <w:b/>
          <w:sz w:val="24"/>
          <w:szCs w:val="24"/>
        </w:rPr>
        <w:t>BETFLAG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C43DF">
        <w:rPr>
          <w:rFonts w:ascii="Times New Roman" w:hAnsi="Times New Roman"/>
          <w:b/>
          <w:sz w:val="24"/>
          <w:szCs w:val="24"/>
        </w:rPr>
        <w:t xml:space="preserve">IN B E’ </w:t>
      </w:r>
      <w:r w:rsidR="00BE7FA0">
        <w:rPr>
          <w:rFonts w:ascii="Times New Roman" w:hAnsi="Times New Roman"/>
          <w:b/>
          <w:sz w:val="24"/>
          <w:szCs w:val="24"/>
        </w:rPr>
        <w:t>GIA’ TEMPO DI VERIFICHE IN TESTA E IN CODA</w:t>
      </w:r>
    </w:p>
    <w:p w:rsidR="00F75D46" w:rsidRPr="00B042C6" w:rsidRDefault="00F75D46" w:rsidP="004713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7FB6" w:rsidRPr="00C77FB6" w:rsidRDefault="00BE7FA0" w:rsidP="00C77FB6">
      <w:pPr>
        <w:spacing w:after="20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E’ Pescara –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Entella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il big match della quarta giornata</w:t>
      </w:r>
      <w:r w:rsidR="00F216D0">
        <w:rPr>
          <w:rFonts w:ascii="Times New Roman" w:hAnsi="Times New Roman"/>
          <w:b/>
          <w:i/>
          <w:sz w:val="24"/>
          <w:szCs w:val="24"/>
        </w:rPr>
        <w:t xml:space="preserve"> con gli ospiti a difende</w:t>
      </w:r>
      <w:r w:rsidR="00E20562">
        <w:rPr>
          <w:rFonts w:ascii="Times New Roman" w:hAnsi="Times New Roman"/>
          <w:b/>
          <w:i/>
          <w:sz w:val="24"/>
          <w:szCs w:val="24"/>
        </w:rPr>
        <w:t>re</w:t>
      </w:r>
      <w:bookmarkStart w:id="0" w:name="_GoBack"/>
      <w:bookmarkEnd w:id="0"/>
      <w:r w:rsidR="00F216D0">
        <w:rPr>
          <w:rFonts w:ascii="Times New Roman" w:hAnsi="Times New Roman"/>
          <w:b/>
          <w:i/>
          <w:sz w:val="24"/>
          <w:szCs w:val="24"/>
        </w:rPr>
        <w:t xml:space="preserve"> il primo posto</w:t>
      </w:r>
    </w:p>
    <w:p w:rsidR="00946755" w:rsidRDefault="004713C4" w:rsidP="00A44B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0DA7">
        <w:rPr>
          <w:rFonts w:ascii="Times New Roman" w:eastAsia="Times New Roman" w:hAnsi="Times New Roman" w:cs="Times New Roman"/>
          <w:sz w:val="24"/>
          <w:szCs w:val="24"/>
        </w:rPr>
        <w:t xml:space="preserve">Questa settimana la serie B scende in campo per disputare gli incontri previsti dal calendario </w:t>
      </w:r>
      <w:r w:rsidR="00BE7FA0">
        <w:rPr>
          <w:rFonts w:ascii="Times New Roman" w:eastAsia="Times New Roman" w:hAnsi="Times New Roman" w:cs="Times New Roman"/>
          <w:sz w:val="24"/>
          <w:szCs w:val="24"/>
        </w:rPr>
        <w:t>della</w:t>
      </w:r>
      <w:r w:rsidR="00AA0DA7">
        <w:rPr>
          <w:rFonts w:ascii="Times New Roman" w:eastAsia="Times New Roman" w:hAnsi="Times New Roman" w:cs="Times New Roman"/>
          <w:sz w:val="24"/>
          <w:szCs w:val="24"/>
        </w:rPr>
        <w:t xml:space="preserve"> quarta giornata. </w:t>
      </w:r>
      <w:r w:rsidR="00DD1C23">
        <w:rPr>
          <w:rFonts w:ascii="Times New Roman" w:eastAsia="Times New Roman" w:hAnsi="Times New Roman" w:cs="Times New Roman"/>
          <w:sz w:val="24"/>
          <w:szCs w:val="24"/>
        </w:rPr>
        <w:t>Una tre giorni nelle premesse particolarmente densa di emozioni a cominciare dall’anticipo d</w:t>
      </w:r>
      <w:r w:rsidR="00BE7F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121D9">
        <w:rPr>
          <w:rFonts w:ascii="Times New Roman" w:eastAsia="Times New Roman" w:hAnsi="Times New Roman" w:cs="Times New Roman"/>
          <w:sz w:val="24"/>
          <w:szCs w:val="24"/>
        </w:rPr>
        <w:t xml:space="preserve"> venerdì</w:t>
      </w:r>
      <w:r w:rsidR="00BE7FA0">
        <w:rPr>
          <w:rFonts w:ascii="Times New Roman" w:eastAsia="Times New Roman" w:hAnsi="Times New Roman" w:cs="Times New Roman"/>
          <w:sz w:val="24"/>
          <w:szCs w:val="24"/>
        </w:rPr>
        <w:t xml:space="preserve"> e il</w:t>
      </w:r>
      <w:r w:rsidR="00AA0DA7">
        <w:rPr>
          <w:rFonts w:ascii="Times New Roman" w:eastAsia="Times New Roman" w:hAnsi="Times New Roman" w:cs="Times New Roman"/>
          <w:sz w:val="24"/>
          <w:szCs w:val="24"/>
        </w:rPr>
        <w:t xml:space="preserve"> posticipo </w:t>
      </w:r>
      <w:r w:rsidR="00BE7FA0">
        <w:rPr>
          <w:rFonts w:ascii="Times New Roman" w:eastAsia="Times New Roman" w:hAnsi="Times New Roman" w:cs="Times New Roman"/>
          <w:sz w:val="24"/>
          <w:szCs w:val="24"/>
        </w:rPr>
        <w:t>di</w:t>
      </w:r>
      <w:r w:rsidR="00DD1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1D9">
        <w:rPr>
          <w:rFonts w:ascii="Times New Roman" w:eastAsia="Times New Roman" w:hAnsi="Times New Roman" w:cs="Times New Roman"/>
          <w:sz w:val="24"/>
          <w:szCs w:val="24"/>
        </w:rPr>
        <w:t>domenica</w:t>
      </w:r>
      <w:r w:rsidR="00BE7FA0">
        <w:rPr>
          <w:rFonts w:ascii="Times New Roman" w:eastAsia="Times New Roman" w:hAnsi="Times New Roman" w:cs="Times New Roman"/>
          <w:sz w:val="24"/>
          <w:szCs w:val="24"/>
        </w:rPr>
        <w:t>: Per le formazioni</w:t>
      </w:r>
      <w:r w:rsidR="00E121D9">
        <w:rPr>
          <w:rFonts w:ascii="Times New Roman" w:eastAsia="Times New Roman" w:hAnsi="Times New Roman" w:cs="Times New Roman"/>
          <w:sz w:val="24"/>
          <w:szCs w:val="24"/>
        </w:rPr>
        <w:t xml:space="preserve"> cadett</w:t>
      </w:r>
      <w:r w:rsidR="00BE7FA0">
        <w:rPr>
          <w:rFonts w:ascii="Times New Roman" w:eastAsia="Times New Roman" w:hAnsi="Times New Roman" w:cs="Times New Roman"/>
          <w:sz w:val="24"/>
          <w:szCs w:val="24"/>
        </w:rPr>
        <w:t>e</w:t>
      </w:r>
      <w:r w:rsidR="00E12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DA7">
        <w:rPr>
          <w:rFonts w:ascii="Times New Roman" w:eastAsia="Times New Roman" w:hAnsi="Times New Roman" w:cs="Times New Roman"/>
          <w:sz w:val="24"/>
          <w:szCs w:val="24"/>
        </w:rPr>
        <w:t>sarà un turno di prime importanti verifiche stagionali</w:t>
      </w:r>
      <w:r w:rsidR="00E121D9">
        <w:rPr>
          <w:rFonts w:ascii="Times New Roman" w:eastAsia="Times New Roman" w:hAnsi="Times New Roman" w:cs="Times New Roman"/>
          <w:sz w:val="24"/>
          <w:szCs w:val="24"/>
        </w:rPr>
        <w:t xml:space="preserve">. A cominciare da Frosinone – Venezia, in campo alle 21, </w:t>
      </w:r>
      <w:r w:rsidR="00BE7FA0">
        <w:rPr>
          <w:rFonts w:ascii="Times New Roman" w:eastAsia="Times New Roman" w:hAnsi="Times New Roman" w:cs="Times New Roman"/>
          <w:sz w:val="24"/>
          <w:szCs w:val="24"/>
        </w:rPr>
        <w:t xml:space="preserve">entrambe </w:t>
      </w:r>
      <w:r w:rsidR="00E121D9">
        <w:rPr>
          <w:rFonts w:ascii="Times New Roman" w:eastAsia="Times New Roman" w:hAnsi="Times New Roman" w:cs="Times New Roman"/>
          <w:sz w:val="24"/>
          <w:szCs w:val="24"/>
        </w:rPr>
        <w:t xml:space="preserve">con una sola vittoria al proprio attivo. Padroni di casa ampiamente favoriti con l’1 bancato sulla lavagna di </w:t>
      </w:r>
      <w:proofErr w:type="spellStart"/>
      <w:r w:rsidR="00E121D9">
        <w:rPr>
          <w:rFonts w:ascii="Times New Roman" w:eastAsia="Times New Roman" w:hAnsi="Times New Roman" w:cs="Times New Roman"/>
          <w:sz w:val="24"/>
          <w:szCs w:val="24"/>
        </w:rPr>
        <w:t>BetFlag</w:t>
      </w:r>
      <w:proofErr w:type="spellEnd"/>
      <w:r w:rsidR="00E121D9">
        <w:rPr>
          <w:rFonts w:ascii="Times New Roman" w:eastAsia="Times New Roman" w:hAnsi="Times New Roman" w:cs="Times New Roman"/>
          <w:sz w:val="24"/>
          <w:szCs w:val="24"/>
        </w:rPr>
        <w:t xml:space="preserve"> a 1,65, quota che raddoppia a 3,65 per l’X e con il 2 a 5,50. Molto basse le proposte per la doppia chance 1X a 1,13 e 12 a 1,26 ma certamente molto più congruo l’X2 a 2,19.</w:t>
      </w:r>
    </w:p>
    <w:p w:rsidR="00E121D9" w:rsidRDefault="00E121D9" w:rsidP="00A44B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1D9" w:rsidRDefault="00E121D9" w:rsidP="00A44B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32B2">
        <w:rPr>
          <w:rFonts w:ascii="Times New Roman" w:eastAsia="Times New Roman" w:hAnsi="Times New Roman" w:cs="Times New Roman"/>
          <w:sz w:val="24"/>
          <w:szCs w:val="24"/>
        </w:rPr>
        <w:t xml:space="preserve">Domenica si ricomincia alle 15 con Pescara – </w:t>
      </w:r>
      <w:proofErr w:type="spellStart"/>
      <w:r w:rsidR="006E32B2">
        <w:rPr>
          <w:rFonts w:ascii="Times New Roman" w:eastAsia="Times New Roman" w:hAnsi="Times New Roman" w:cs="Times New Roman"/>
          <w:sz w:val="24"/>
          <w:szCs w:val="24"/>
        </w:rPr>
        <w:t>Entella</w:t>
      </w:r>
      <w:proofErr w:type="spellEnd"/>
      <w:r w:rsidR="006E32B2">
        <w:rPr>
          <w:rFonts w:ascii="Times New Roman" w:eastAsia="Times New Roman" w:hAnsi="Times New Roman" w:cs="Times New Roman"/>
          <w:sz w:val="24"/>
          <w:szCs w:val="24"/>
        </w:rPr>
        <w:t>, sicuramente il big match della giornata, prima importante verifica per gli imbattuti ospiti in testa alla classifica a punteggio pieno. Il fattore campo per la bandiera delle scommesse può incidere sul risultato finale e offre l’1 a 2,45 non lontanissimo dal 2 a 2,90 e con l’X a 3,15. Molto più tondo il moltiplicatore per l’under 0,5 a 9,25, ed ancora a 1,06 l’over 0,5, a 3,05 l’under 1,5, a 1,30 l’over 1,5, a 1,70 l’under 2,5, a 2,00 l’over 2,5, a 1,25 l’under 3,5, a 3,35 l’over 3,5, a 1,08 l’under 4,5, a 6,25 l’over 4,5, a 1,02 l’under 5,5 e a 9,25 l’over 5,5.</w:t>
      </w:r>
      <w:r w:rsidR="00CC7E51">
        <w:rPr>
          <w:rFonts w:ascii="Times New Roman" w:eastAsia="Times New Roman" w:hAnsi="Times New Roman" w:cs="Times New Roman"/>
          <w:sz w:val="24"/>
          <w:szCs w:val="24"/>
        </w:rPr>
        <w:t xml:space="preserve"> In contemporanea l’imbattuto Perugia in trasferta con lo Spezia</w:t>
      </w:r>
      <w:r w:rsidR="00E30A6B">
        <w:rPr>
          <w:rFonts w:ascii="Times New Roman" w:eastAsia="Times New Roman" w:hAnsi="Times New Roman" w:cs="Times New Roman"/>
          <w:sz w:val="24"/>
          <w:szCs w:val="24"/>
        </w:rPr>
        <w:t xml:space="preserve"> spera di non far passi falsi per restare a ridosso delle prime della classe. Cosa non facile a scorrere i moltiplicatori dell’incontro con il 2 che triplica la giocata, l’1 a 2,40 e l’X a 3,15. Tra i risultati esatti lo 0 – 0 e lo 0 – 1 è suggerito a 8,50, il 2 – 2 a 14,00, lo 0 – 2 a 12,00, l’1 – 1 a 5,50, il 3 – 0 e l’1 – 3 a 23,00, fino a sforare quota cento con il 3 – 4 a 125,00 e il 4 – 4 a 225,00.</w:t>
      </w:r>
      <w:r w:rsidR="00C87459">
        <w:rPr>
          <w:rFonts w:ascii="Times New Roman" w:eastAsia="Times New Roman" w:hAnsi="Times New Roman" w:cs="Times New Roman"/>
          <w:sz w:val="24"/>
          <w:szCs w:val="24"/>
        </w:rPr>
        <w:t xml:space="preserve"> Il calendario oppone anche </w:t>
      </w:r>
      <w:r w:rsidR="00BE7FA0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C87459">
        <w:rPr>
          <w:rFonts w:ascii="Times New Roman" w:eastAsia="Times New Roman" w:hAnsi="Times New Roman" w:cs="Times New Roman"/>
          <w:sz w:val="24"/>
          <w:szCs w:val="24"/>
        </w:rPr>
        <w:t>Benevento al Cosenza con i sanniti largamente favoriti con l’1 a 1,60, ben distante dall’X a 3,70 e il 2 a 5,75. Ed inoltre, la somma goal pari a 0 è raccomandata a 9,25, la somma goal pari a 1 a 4,20, la somma goal pari a 2 a 3,25, la somma goal pari a 3 a 4,00, la somma goal pari a 4 a 6,00 e la somma goal oltre 4 a 6,25.</w:t>
      </w:r>
      <w:r w:rsidR="005D72DD">
        <w:rPr>
          <w:rFonts w:ascii="Times New Roman" w:eastAsia="Times New Roman" w:hAnsi="Times New Roman" w:cs="Times New Roman"/>
          <w:sz w:val="24"/>
          <w:szCs w:val="24"/>
        </w:rPr>
        <w:t xml:space="preserve"> A continuare, alle 18, il Chievo Verona, che sembra aver trovato il passo giusto dopo un non </w:t>
      </w:r>
      <w:r w:rsidR="00BE7FA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D72DD">
        <w:rPr>
          <w:rFonts w:ascii="Times New Roman" w:eastAsia="Times New Roman" w:hAnsi="Times New Roman" w:cs="Times New Roman"/>
          <w:sz w:val="24"/>
          <w:szCs w:val="24"/>
        </w:rPr>
        <w:t>certo esaltante avvio di campionato, ospita l’imbattuto Pisa che veleggia in cima alla classifica. Un confronto che promette emozione e dove il fattore campo può incidere sul risultato finale: 1 a 2,05, X a 3,15 e 2 a 3,70.</w:t>
      </w:r>
      <w:r w:rsidR="004C0027">
        <w:rPr>
          <w:rFonts w:ascii="Times New Roman" w:eastAsia="Times New Roman" w:hAnsi="Times New Roman" w:cs="Times New Roman"/>
          <w:sz w:val="24"/>
          <w:szCs w:val="24"/>
        </w:rPr>
        <w:t xml:space="preserve"> Si gioca anche in </w:t>
      </w:r>
      <w:proofErr w:type="spellStart"/>
      <w:r w:rsidR="004C0027">
        <w:rPr>
          <w:rFonts w:ascii="Times New Roman" w:eastAsia="Times New Roman" w:hAnsi="Times New Roman" w:cs="Times New Roman"/>
          <w:sz w:val="24"/>
          <w:szCs w:val="24"/>
        </w:rPr>
        <w:t>multigoal</w:t>
      </w:r>
      <w:proofErr w:type="spellEnd"/>
      <w:r w:rsidR="004C0027">
        <w:rPr>
          <w:rFonts w:ascii="Times New Roman" w:eastAsia="Times New Roman" w:hAnsi="Times New Roman" w:cs="Times New Roman"/>
          <w:sz w:val="24"/>
          <w:szCs w:val="24"/>
        </w:rPr>
        <w:t xml:space="preserve"> con il sì del </w:t>
      </w:r>
      <w:proofErr w:type="spellStart"/>
      <w:r w:rsidR="004C0027">
        <w:rPr>
          <w:rFonts w:ascii="Times New Roman" w:eastAsia="Times New Roman" w:hAnsi="Times New Roman" w:cs="Times New Roman"/>
          <w:sz w:val="24"/>
          <w:szCs w:val="24"/>
        </w:rPr>
        <w:t>multigoal</w:t>
      </w:r>
      <w:proofErr w:type="spellEnd"/>
      <w:r w:rsidR="004C0027">
        <w:rPr>
          <w:rFonts w:ascii="Times New Roman" w:eastAsia="Times New Roman" w:hAnsi="Times New Roman" w:cs="Times New Roman"/>
          <w:sz w:val="24"/>
          <w:szCs w:val="24"/>
        </w:rPr>
        <w:t xml:space="preserve"> da 1 a 2 a 1,95, il </w:t>
      </w:r>
      <w:proofErr w:type="spellStart"/>
      <w:r w:rsidR="004C0027">
        <w:rPr>
          <w:rFonts w:ascii="Times New Roman" w:eastAsia="Times New Roman" w:hAnsi="Times New Roman" w:cs="Times New Roman"/>
          <w:sz w:val="24"/>
          <w:szCs w:val="24"/>
        </w:rPr>
        <w:t>multigoal</w:t>
      </w:r>
      <w:proofErr w:type="spellEnd"/>
      <w:r w:rsidR="004C0027">
        <w:rPr>
          <w:rFonts w:ascii="Times New Roman" w:eastAsia="Times New Roman" w:hAnsi="Times New Roman" w:cs="Times New Roman"/>
          <w:sz w:val="24"/>
          <w:szCs w:val="24"/>
        </w:rPr>
        <w:t xml:space="preserve"> da 2 a 3 sì a </w:t>
      </w:r>
      <w:r w:rsidR="00727EB9">
        <w:rPr>
          <w:rFonts w:ascii="Times New Roman" w:eastAsia="Times New Roman" w:hAnsi="Times New Roman" w:cs="Times New Roman"/>
          <w:sz w:val="24"/>
          <w:szCs w:val="24"/>
        </w:rPr>
        <w:t xml:space="preserve">2,00, il </w:t>
      </w:r>
      <w:proofErr w:type="spellStart"/>
      <w:r w:rsidR="00727EB9">
        <w:rPr>
          <w:rFonts w:ascii="Times New Roman" w:eastAsia="Times New Roman" w:hAnsi="Times New Roman" w:cs="Times New Roman"/>
          <w:sz w:val="24"/>
          <w:szCs w:val="24"/>
        </w:rPr>
        <w:t>multigoal</w:t>
      </w:r>
      <w:proofErr w:type="spellEnd"/>
      <w:r w:rsidR="00727EB9">
        <w:rPr>
          <w:rFonts w:ascii="Times New Roman" w:eastAsia="Times New Roman" w:hAnsi="Times New Roman" w:cs="Times New Roman"/>
          <w:sz w:val="24"/>
          <w:szCs w:val="24"/>
        </w:rPr>
        <w:t xml:space="preserve"> da 3 a 4 sì a 2,80, il </w:t>
      </w:r>
      <w:proofErr w:type="spellStart"/>
      <w:r w:rsidR="00727EB9">
        <w:rPr>
          <w:rFonts w:ascii="Times New Roman" w:eastAsia="Times New Roman" w:hAnsi="Times New Roman" w:cs="Times New Roman"/>
          <w:sz w:val="24"/>
          <w:szCs w:val="24"/>
        </w:rPr>
        <w:t>multigoal</w:t>
      </w:r>
      <w:proofErr w:type="spellEnd"/>
      <w:r w:rsidR="00727EB9">
        <w:rPr>
          <w:rFonts w:ascii="Times New Roman" w:eastAsia="Times New Roman" w:hAnsi="Times New Roman" w:cs="Times New Roman"/>
          <w:sz w:val="24"/>
          <w:szCs w:val="24"/>
        </w:rPr>
        <w:t xml:space="preserve"> da 4 a 5 sì a 5,00, il </w:t>
      </w:r>
      <w:proofErr w:type="spellStart"/>
      <w:r w:rsidR="00727EB9">
        <w:rPr>
          <w:rFonts w:ascii="Times New Roman" w:eastAsia="Times New Roman" w:hAnsi="Times New Roman" w:cs="Times New Roman"/>
          <w:sz w:val="24"/>
          <w:szCs w:val="24"/>
        </w:rPr>
        <w:t>multigoal</w:t>
      </w:r>
      <w:proofErr w:type="spellEnd"/>
      <w:r w:rsidR="00727EB9">
        <w:rPr>
          <w:rFonts w:ascii="Times New Roman" w:eastAsia="Times New Roman" w:hAnsi="Times New Roman" w:cs="Times New Roman"/>
          <w:sz w:val="24"/>
          <w:szCs w:val="24"/>
        </w:rPr>
        <w:t xml:space="preserve"> da 5 a 6 sì 11,00 e il </w:t>
      </w:r>
      <w:proofErr w:type="spellStart"/>
      <w:r w:rsidR="00727EB9">
        <w:rPr>
          <w:rFonts w:ascii="Times New Roman" w:eastAsia="Times New Roman" w:hAnsi="Times New Roman" w:cs="Times New Roman"/>
          <w:sz w:val="24"/>
          <w:szCs w:val="24"/>
        </w:rPr>
        <w:t>multigoal</w:t>
      </w:r>
      <w:proofErr w:type="spellEnd"/>
      <w:r w:rsidR="00727EB9">
        <w:rPr>
          <w:rFonts w:ascii="Times New Roman" w:eastAsia="Times New Roman" w:hAnsi="Times New Roman" w:cs="Times New Roman"/>
          <w:sz w:val="24"/>
          <w:szCs w:val="24"/>
        </w:rPr>
        <w:t xml:space="preserve"> uguale o superiore a 7 sì a 26,00.</w:t>
      </w:r>
    </w:p>
    <w:p w:rsidR="00727EB9" w:rsidRDefault="00727EB9" w:rsidP="00A44B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EB9" w:rsidRDefault="00727EB9" w:rsidP="00A44B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Domenica sera, alle 21, l’ultima gara in calendario</w:t>
      </w:r>
      <w:r w:rsidR="00BE7FA0">
        <w:rPr>
          <w:rFonts w:ascii="Times New Roman" w:eastAsia="Times New Roman" w:hAnsi="Times New Roman" w:cs="Times New Roman"/>
          <w:sz w:val="24"/>
          <w:szCs w:val="24"/>
        </w:rPr>
        <w:t xml:space="preserve"> del quarto turno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tra il Trapani e la Salernitana.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BetFlag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è partita da tripla per aver </w:t>
      </w:r>
      <w:r w:rsidR="00BE7FA0">
        <w:rPr>
          <w:rFonts w:ascii="Times New Roman" w:eastAsia="Times New Roman" w:hAnsi="Times New Roman" w:cs="Times New Roman"/>
          <w:sz w:val="24"/>
          <w:szCs w:val="24"/>
        </w:rPr>
        <w:t>indicato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l’1 a 2,60, l’X a 3,05 e il 2 a 2,75.</w:t>
      </w:r>
      <w:r w:rsidR="00111328">
        <w:rPr>
          <w:rFonts w:ascii="Times New Roman" w:eastAsia="Times New Roman" w:hAnsi="Times New Roman" w:cs="Times New Roman"/>
          <w:sz w:val="24"/>
          <w:szCs w:val="24"/>
        </w:rPr>
        <w:t xml:space="preserve"> Lunga la lista dei probabili marcatori </w:t>
      </w:r>
      <w:r w:rsidR="00BE7FA0">
        <w:rPr>
          <w:rFonts w:ascii="Times New Roman" w:eastAsia="Times New Roman" w:hAnsi="Times New Roman" w:cs="Times New Roman"/>
          <w:sz w:val="24"/>
          <w:szCs w:val="24"/>
        </w:rPr>
        <w:t>che potrebbero finire</w:t>
      </w:r>
      <w:r w:rsidR="00111328">
        <w:rPr>
          <w:rFonts w:ascii="Times New Roman" w:eastAsia="Times New Roman" w:hAnsi="Times New Roman" w:cs="Times New Roman"/>
          <w:sz w:val="24"/>
          <w:szCs w:val="24"/>
        </w:rPr>
        <w:t xml:space="preserve"> sul taccuino dell’arbitro</w:t>
      </w:r>
      <w:r w:rsidR="00BE7F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1328">
        <w:rPr>
          <w:rFonts w:ascii="Times New Roman" w:eastAsia="Times New Roman" w:hAnsi="Times New Roman" w:cs="Times New Roman"/>
          <w:sz w:val="24"/>
          <w:szCs w:val="24"/>
        </w:rPr>
        <w:t xml:space="preserve"> a cominciare da Milan </w:t>
      </w:r>
      <w:proofErr w:type="spellStart"/>
      <w:r w:rsidR="00111328">
        <w:rPr>
          <w:rFonts w:ascii="Times New Roman" w:eastAsia="Times New Roman" w:hAnsi="Times New Roman" w:cs="Times New Roman"/>
          <w:sz w:val="24"/>
          <w:szCs w:val="24"/>
        </w:rPr>
        <w:t>Djuric</w:t>
      </w:r>
      <w:proofErr w:type="spellEnd"/>
      <w:r w:rsidR="00111328">
        <w:rPr>
          <w:rFonts w:ascii="Times New Roman" w:eastAsia="Times New Roman" w:hAnsi="Times New Roman" w:cs="Times New Roman"/>
          <w:sz w:val="24"/>
          <w:szCs w:val="24"/>
        </w:rPr>
        <w:t xml:space="preserve"> a 2,50, Mbala </w:t>
      </w:r>
      <w:proofErr w:type="spellStart"/>
      <w:r w:rsidR="00111328">
        <w:rPr>
          <w:rFonts w:ascii="Times New Roman" w:eastAsia="Times New Roman" w:hAnsi="Times New Roman" w:cs="Times New Roman"/>
          <w:sz w:val="24"/>
          <w:szCs w:val="24"/>
        </w:rPr>
        <w:t>Nzalas</w:t>
      </w:r>
      <w:proofErr w:type="spellEnd"/>
      <w:r w:rsidR="00111328">
        <w:rPr>
          <w:rFonts w:ascii="Times New Roman" w:eastAsia="Times New Roman" w:hAnsi="Times New Roman" w:cs="Times New Roman"/>
          <w:sz w:val="24"/>
          <w:szCs w:val="24"/>
        </w:rPr>
        <w:t xml:space="preserve"> a 2,75, Emanuele </w:t>
      </w:r>
      <w:proofErr w:type="spellStart"/>
      <w:r w:rsidR="00111328">
        <w:rPr>
          <w:rFonts w:ascii="Times New Roman" w:eastAsia="Times New Roman" w:hAnsi="Times New Roman" w:cs="Times New Roman"/>
          <w:sz w:val="24"/>
          <w:szCs w:val="24"/>
        </w:rPr>
        <w:t>Cicerelli</w:t>
      </w:r>
      <w:proofErr w:type="spellEnd"/>
      <w:r w:rsidR="00111328">
        <w:rPr>
          <w:rFonts w:ascii="Times New Roman" w:eastAsia="Times New Roman" w:hAnsi="Times New Roman" w:cs="Times New Roman"/>
          <w:sz w:val="24"/>
          <w:szCs w:val="24"/>
        </w:rPr>
        <w:t xml:space="preserve">, Daniele Ferretti e Stefano </w:t>
      </w:r>
      <w:proofErr w:type="spellStart"/>
      <w:r w:rsidR="00111328">
        <w:rPr>
          <w:rFonts w:ascii="Times New Roman" w:eastAsia="Times New Roman" w:hAnsi="Times New Roman" w:cs="Times New Roman"/>
          <w:sz w:val="24"/>
          <w:szCs w:val="24"/>
        </w:rPr>
        <w:t>Pettinari</w:t>
      </w:r>
      <w:proofErr w:type="spellEnd"/>
      <w:r w:rsidR="00111328">
        <w:rPr>
          <w:rFonts w:ascii="Times New Roman" w:eastAsia="Times New Roman" w:hAnsi="Times New Roman" w:cs="Times New Roman"/>
          <w:sz w:val="24"/>
          <w:szCs w:val="24"/>
        </w:rPr>
        <w:t xml:space="preserve"> a 3,00, </w:t>
      </w:r>
      <w:proofErr w:type="spellStart"/>
      <w:r w:rsidR="00111328">
        <w:rPr>
          <w:rFonts w:ascii="Times New Roman" w:eastAsia="Times New Roman" w:hAnsi="Times New Roman" w:cs="Times New Roman"/>
          <w:sz w:val="24"/>
          <w:szCs w:val="24"/>
        </w:rPr>
        <w:t>Niccolo</w:t>
      </w:r>
      <w:proofErr w:type="spellEnd"/>
      <w:r w:rsidR="0011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1328">
        <w:rPr>
          <w:rFonts w:ascii="Times New Roman" w:eastAsia="Times New Roman" w:hAnsi="Times New Roman" w:cs="Times New Roman"/>
          <w:sz w:val="24"/>
          <w:szCs w:val="24"/>
        </w:rPr>
        <w:t>Giannetti</w:t>
      </w:r>
      <w:proofErr w:type="spellEnd"/>
      <w:r w:rsidR="001113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11328">
        <w:rPr>
          <w:rFonts w:ascii="Times New Roman" w:eastAsia="Times New Roman" w:hAnsi="Times New Roman" w:cs="Times New Roman"/>
          <w:sz w:val="24"/>
          <w:szCs w:val="24"/>
        </w:rPr>
        <w:t>Lamin</w:t>
      </w:r>
      <w:proofErr w:type="spellEnd"/>
      <w:r w:rsidR="0011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1328">
        <w:rPr>
          <w:rFonts w:ascii="Times New Roman" w:eastAsia="Times New Roman" w:hAnsi="Times New Roman" w:cs="Times New Roman"/>
          <w:sz w:val="24"/>
          <w:szCs w:val="24"/>
        </w:rPr>
        <w:t>Jallow</w:t>
      </w:r>
      <w:proofErr w:type="spellEnd"/>
      <w:r w:rsidR="00111328">
        <w:rPr>
          <w:rFonts w:ascii="Times New Roman" w:eastAsia="Times New Roman" w:hAnsi="Times New Roman" w:cs="Times New Roman"/>
          <w:sz w:val="24"/>
          <w:szCs w:val="24"/>
        </w:rPr>
        <w:t xml:space="preserve">, Marco Firenze e Francesco Matteo Golfo a 3,25 e Giacomo </w:t>
      </w:r>
      <w:proofErr w:type="spellStart"/>
      <w:r w:rsidR="00111328">
        <w:rPr>
          <w:rFonts w:ascii="Times New Roman" w:eastAsia="Times New Roman" w:hAnsi="Times New Roman" w:cs="Times New Roman"/>
          <w:sz w:val="24"/>
          <w:szCs w:val="24"/>
        </w:rPr>
        <w:t>Tulli</w:t>
      </w:r>
      <w:proofErr w:type="spellEnd"/>
      <w:r w:rsidR="00111328">
        <w:rPr>
          <w:rFonts w:ascii="Times New Roman" w:eastAsia="Times New Roman" w:hAnsi="Times New Roman" w:cs="Times New Roman"/>
          <w:sz w:val="24"/>
          <w:szCs w:val="24"/>
        </w:rPr>
        <w:t xml:space="preserve"> a 3,75</w:t>
      </w:r>
      <w:r w:rsidR="00565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081" w:rsidRDefault="00E23081" w:rsidP="00A44B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3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843" w:bottom="1843" w:left="851" w:header="567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CC" w:rsidRDefault="008B5BCC">
      <w:r>
        <w:separator/>
      </w:r>
    </w:p>
  </w:endnote>
  <w:endnote w:type="continuationSeparator" w:id="0">
    <w:p w:rsidR="008B5BCC" w:rsidRDefault="008B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C8" w:rsidRDefault="00293EC8">
    <w:pPr>
      <w:tabs>
        <w:tab w:val="center" w:pos="4819"/>
        <w:tab w:val="right" w:pos="9638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C8" w:rsidRDefault="007568FD">
    <w:pPr>
      <w:tabs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02811CAA" wp14:editId="2E355EEE">
          <wp:extent cx="6477635" cy="68834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635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C8" w:rsidRDefault="00293EC8">
    <w:pPr>
      <w:tabs>
        <w:tab w:val="center" w:pos="4819"/>
        <w:tab w:val="right" w:pos="9638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CC" w:rsidRDefault="008B5BCC">
      <w:r>
        <w:separator/>
      </w:r>
    </w:p>
  </w:footnote>
  <w:footnote w:type="continuationSeparator" w:id="0">
    <w:p w:rsidR="008B5BCC" w:rsidRDefault="008B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C8" w:rsidRDefault="00293EC8">
    <w:pPr>
      <w:tabs>
        <w:tab w:val="center" w:pos="4819"/>
        <w:tab w:val="right" w:pos="9638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C8" w:rsidRDefault="007568FD">
    <w:pPr>
      <w:tabs>
        <w:tab w:val="right" w:pos="9923"/>
      </w:tabs>
      <w:ind w:left="-284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0D5BE7B2" wp14:editId="19D459AE">
          <wp:extent cx="6474460" cy="44513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4460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C8" w:rsidRDefault="00293EC8">
    <w:pPr>
      <w:tabs>
        <w:tab w:val="center" w:pos="4819"/>
        <w:tab w:val="right" w:pos="9638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320F"/>
    <w:multiLevelType w:val="hybridMultilevel"/>
    <w:tmpl w:val="D90E77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BCA"/>
    <w:multiLevelType w:val="hybridMultilevel"/>
    <w:tmpl w:val="4AD0A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46F6"/>
    <w:multiLevelType w:val="hybridMultilevel"/>
    <w:tmpl w:val="E3549E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3014"/>
    <w:multiLevelType w:val="hybridMultilevel"/>
    <w:tmpl w:val="9AEE4B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C8"/>
    <w:rsid w:val="00002503"/>
    <w:rsid w:val="00045611"/>
    <w:rsid w:val="00056722"/>
    <w:rsid w:val="00072B73"/>
    <w:rsid w:val="00093F4D"/>
    <w:rsid w:val="000B5A0F"/>
    <w:rsid w:val="000B792C"/>
    <w:rsid w:val="000C2199"/>
    <w:rsid w:val="000F20AF"/>
    <w:rsid w:val="00111328"/>
    <w:rsid w:val="001204AA"/>
    <w:rsid w:val="00133F22"/>
    <w:rsid w:val="00141179"/>
    <w:rsid w:val="0014719F"/>
    <w:rsid w:val="00164463"/>
    <w:rsid w:val="00185021"/>
    <w:rsid w:val="001B23F3"/>
    <w:rsid w:val="001E35CF"/>
    <w:rsid w:val="002244D9"/>
    <w:rsid w:val="002629C0"/>
    <w:rsid w:val="00287BB2"/>
    <w:rsid w:val="00293EC8"/>
    <w:rsid w:val="002A4491"/>
    <w:rsid w:val="002C43DF"/>
    <w:rsid w:val="002C74C3"/>
    <w:rsid w:val="002E6D87"/>
    <w:rsid w:val="003A53F8"/>
    <w:rsid w:val="003D7062"/>
    <w:rsid w:val="00402FD1"/>
    <w:rsid w:val="004372A7"/>
    <w:rsid w:val="004713C4"/>
    <w:rsid w:val="004A5D58"/>
    <w:rsid w:val="004B1230"/>
    <w:rsid w:val="004C0027"/>
    <w:rsid w:val="004D222E"/>
    <w:rsid w:val="004E11FA"/>
    <w:rsid w:val="004E56D8"/>
    <w:rsid w:val="00544F99"/>
    <w:rsid w:val="005653A7"/>
    <w:rsid w:val="005871E7"/>
    <w:rsid w:val="00593C8C"/>
    <w:rsid w:val="005D72DD"/>
    <w:rsid w:val="00620A50"/>
    <w:rsid w:val="00622679"/>
    <w:rsid w:val="0064121D"/>
    <w:rsid w:val="006D509A"/>
    <w:rsid w:val="006E1807"/>
    <w:rsid w:val="006E32B2"/>
    <w:rsid w:val="006F2754"/>
    <w:rsid w:val="00727EB9"/>
    <w:rsid w:val="0073719F"/>
    <w:rsid w:val="00747EF7"/>
    <w:rsid w:val="007568FD"/>
    <w:rsid w:val="0076623B"/>
    <w:rsid w:val="00780DC6"/>
    <w:rsid w:val="007B10FE"/>
    <w:rsid w:val="00840323"/>
    <w:rsid w:val="008B00E2"/>
    <w:rsid w:val="008B5BCC"/>
    <w:rsid w:val="008D30C8"/>
    <w:rsid w:val="009463BF"/>
    <w:rsid w:val="00946755"/>
    <w:rsid w:val="0097534C"/>
    <w:rsid w:val="009D66B2"/>
    <w:rsid w:val="00A04256"/>
    <w:rsid w:val="00A44BAD"/>
    <w:rsid w:val="00A6100B"/>
    <w:rsid w:val="00AA0DA7"/>
    <w:rsid w:val="00AB4F9F"/>
    <w:rsid w:val="00AD7855"/>
    <w:rsid w:val="00AE12E1"/>
    <w:rsid w:val="00AE5A8B"/>
    <w:rsid w:val="00B06F7E"/>
    <w:rsid w:val="00B126B2"/>
    <w:rsid w:val="00B16B99"/>
    <w:rsid w:val="00B63674"/>
    <w:rsid w:val="00B9079F"/>
    <w:rsid w:val="00B951B1"/>
    <w:rsid w:val="00BE7F62"/>
    <w:rsid w:val="00BE7FA0"/>
    <w:rsid w:val="00C22D67"/>
    <w:rsid w:val="00C235E5"/>
    <w:rsid w:val="00C3779A"/>
    <w:rsid w:val="00C4539C"/>
    <w:rsid w:val="00C77FB6"/>
    <w:rsid w:val="00C87459"/>
    <w:rsid w:val="00C875F7"/>
    <w:rsid w:val="00CA0F9E"/>
    <w:rsid w:val="00CB34E7"/>
    <w:rsid w:val="00CC4288"/>
    <w:rsid w:val="00CC7E51"/>
    <w:rsid w:val="00CD0613"/>
    <w:rsid w:val="00CF2019"/>
    <w:rsid w:val="00D35845"/>
    <w:rsid w:val="00D41673"/>
    <w:rsid w:val="00D61006"/>
    <w:rsid w:val="00D74889"/>
    <w:rsid w:val="00D829B3"/>
    <w:rsid w:val="00DB32CD"/>
    <w:rsid w:val="00DB5718"/>
    <w:rsid w:val="00DD1C23"/>
    <w:rsid w:val="00DD6E48"/>
    <w:rsid w:val="00DE564C"/>
    <w:rsid w:val="00E121D9"/>
    <w:rsid w:val="00E20562"/>
    <w:rsid w:val="00E23081"/>
    <w:rsid w:val="00E30A6B"/>
    <w:rsid w:val="00E82197"/>
    <w:rsid w:val="00EE73FC"/>
    <w:rsid w:val="00F0418C"/>
    <w:rsid w:val="00F06746"/>
    <w:rsid w:val="00F10A0A"/>
    <w:rsid w:val="00F216D0"/>
    <w:rsid w:val="00F65AAB"/>
    <w:rsid w:val="00F75D46"/>
    <w:rsid w:val="00F96E41"/>
    <w:rsid w:val="00FA23C7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11E9B-6883-4F66-8471-D7ED55EE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1E7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4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4C3"/>
    <w:rPr>
      <w:rFonts w:ascii="Courier New" w:eastAsia="Times New Roman" w:hAnsi="Courier New" w:cs="Courier New"/>
      <w:color w:val="auto"/>
    </w:rPr>
  </w:style>
  <w:style w:type="paragraph" w:styleId="Paragrafoelenco">
    <w:name w:val="List Paragraph"/>
    <w:basedOn w:val="Normale"/>
    <w:uiPriority w:val="34"/>
    <w:qFormat/>
    <w:rsid w:val="000F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a.loscalzo</dc:creator>
  <cp:lastModifiedBy>Carmine Albanese</cp:lastModifiedBy>
  <cp:revision>2</cp:revision>
  <cp:lastPrinted>2019-08-23T12:03:00Z</cp:lastPrinted>
  <dcterms:created xsi:type="dcterms:W3CDTF">2019-09-20T15:28:00Z</dcterms:created>
  <dcterms:modified xsi:type="dcterms:W3CDTF">2019-09-20T15:28:00Z</dcterms:modified>
</cp:coreProperties>
</file>